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0B465" w14:textId="77777777" w:rsidR="00F66FAF" w:rsidRPr="003031B1" w:rsidRDefault="00F66FAF" w:rsidP="00F66FAF">
      <w:pPr>
        <w:pStyle w:val="a3"/>
        <w:jc w:val="center"/>
        <w:rPr>
          <w:b/>
        </w:rPr>
      </w:pPr>
      <w:r w:rsidRPr="003031B1">
        <w:rPr>
          <w:b/>
        </w:rPr>
        <w:t>МУНИЦИПАЛЬНОЕ БЮДЖЕТНОЕ ДОШКОЛЬНОЕ</w:t>
      </w:r>
      <w:r>
        <w:rPr>
          <w:b/>
        </w:rPr>
        <w:t xml:space="preserve"> </w:t>
      </w:r>
      <w:r w:rsidRPr="003031B1">
        <w:rPr>
          <w:b/>
        </w:rPr>
        <w:t>ОБРАЗОВАТЕЛЬНОЕ УЧРЕЖДЕНИЕ Г. ВЛАДИМИРА</w:t>
      </w:r>
    </w:p>
    <w:p w14:paraId="11B556CB" w14:textId="77777777" w:rsidR="00F66FAF" w:rsidRPr="003031B1" w:rsidRDefault="00F66FAF" w:rsidP="00F66FAF">
      <w:pPr>
        <w:pStyle w:val="a3"/>
        <w:jc w:val="center"/>
        <w:rPr>
          <w:b/>
        </w:rPr>
      </w:pPr>
      <w:r w:rsidRPr="003031B1">
        <w:rPr>
          <w:b/>
        </w:rPr>
        <w:t>«ДЕТСКИЙ САД № 33 КОМБИНИРОВАННОГО ВИДА»</w:t>
      </w:r>
    </w:p>
    <w:p w14:paraId="01631675" w14:textId="40B15AB4" w:rsidR="001110F5" w:rsidRDefault="001110F5"/>
    <w:p w14:paraId="6EF17232" w14:textId="3FB6DAF4" w:rsidR="008C61C6" w:rsidRDefault="008C61C6"/>
    <w:p w14:paraId="19672125" w14:textId="246F3E77" w:rsidR="008C61C6" w:rsidRDefault="008C61C6"/>
    <w:p w14:paraId="5ABC33A5" w14:textId="011627AC" w:rsidR="008C61C6" w:rsidRDefault="008C61C6"/>
    <w:p w14:paraId="51F24900" w14:textId="77777777" w:rsidR="00F42FFC" w:rsidRPr="00A57E50" w:rsidRDefault="00F42FFC" w:rsidP="00F42FF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57E50">
        <w:rPr>
          <w:rFonts w:ascii="Times New Roman" w:hAnsi="Times New Roman" w:cs="Times New Roman"/>
          <w:b/>
          <w:bCs/>
          <w:sz w:val="40"/>
          <w:szCs w:val="40"/>
        </w:rPr>
        <w:t>Дидактическ</w:t>
      </w:r>
      <w:r>
        <w:rPr>
          <w:rFonts w:ascii="Times New Roman" w:hAnsi="Times New Roman" w:cs="Times New Roman"/>
          <w:b/>
          <w:bCs/>
          <w:sz w:val="40"/>
          <w:szCs w:val="40"/>
        </w:rPr>
        <w:t>ое пособие</w:t>
      </w:r>
    </w:p>
    <w:p w14:paraId="56E75805" w14:textId="4BA128B5" w:rsidR="00F42FFC" w:rsidRPr="00A57E50" w:rsidRDefault="00F42FFC" w:rsidP="00F42FF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57E50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5B461B">
        <w:rPr>
          <w:rFonts w:ascii="Times New Roman" w:hAnsi="Times New Roman" w:cs="Times New Roman"/>
          <w:b/>
          <w:bCs/>
          <w:sz w:val="40"/>
          <w:szCs w:val="40"/>
        </w:rPr>
        <w:t>Теневой театр»</w:t>
      </w:r>
    </w:p>
    <w:p w14:paraId="4AA5EFD9" w14:textId="5AEF23BC" w:rsidR="008C61C6" w:rsidRDefault="008C61C6"/>
    <w:p w14:paraId="233ABD37" w14:textId="1F799942" w:rsidR="008C61C6" w:rsidRDefault="008C61C6"/>
    <w:p w14:paraId="16F94E3F" w14:textId="753B957C" w:rsidR="008C61C6" w:rsidRDefault="008C61C6"/>
    <w:p w14:paraId="09E2A4A5" w14:textId="4E296756" w:rsidR="008C61C6" w:rsidRDefault="002C74F1">
      <w:r>
        <w:rPr>
          <w:noProof/>
        </w:rPr>
        <w:drawing>
          <wp:inline distT="0" distB="0" distL="0" distR="0" wp14:anchorId="0EEC6D4E" wp14:editId="3634DC6F">
            <wp:extent cx="5456555" cy="2524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FB0D1" w14:textId="55AF2B33" w:rsidR="008C61C6" w:rsidRDefault="008C61C6"/>
    <w:p w14:paraId="54EA941F" w14:textId="46415D40" w:rsidR="008C61C6" w:rsidRDefault="008C61C6"/>
    <w:p w14:paraId="4C5E72B4" w14:textId="5E632F4B" w:rsidR="008C61C6" w:rsidRDefault="008C61C6"/>
    <w:p w14:paraId="1E1A2A2A" w14:textId="6CD03F88" w:rsidR="008C61C6" w:rsidRDefault="008C61C6"/>
    <w:p w14:paraId="0BF35654" w14:textId="023DA994" w:rsidR="00F42FFC" w:rsidRDefault="00F42FFC" w:rsidP="00F42FF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57E50">
        <w:rPr>
          <w:rFonts w:ascii="Times New Roman" w:hAnsi="Times New Roman" w:cs="Times New Roman"/>
          <w:b/>
          <w:bCs/>
          <w:sz w:val="28"/>
          <w:szCs w:val="28"/>
        </w:rPr>
        <w:t>Подготовил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</w:p>
    <w:p w14:paraId="11438EAA" w14:textId="3AFA6582" w:rsidR="00F42FFC" w:rsidRDefault="00F42FFC" w:rsidP="00F42FF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Бучанова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Г.А.</w:t>
      </w:r>
    </w:p>
    <w:p w14:paraId="33150DDC" w14:textId="6B5BF0B5" w:rsidR="00F42FFC" w:rsidRDefault="00F42FFC" w:rsidP="00F42FF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Удалова М.В.</w:t>
      </w:r>
    </w:p>
    <w:p w14:paraId="0C22400B" w14:textId="18FF8E63" w:rsidR="008C61C6" w:rsidRDefault="008C61C6"/>
    <w:p w14:paraId="7FB422B5" w14:textId="3CA48772" w:rsidR="008C61C6" w:rsidRDefault="008C61C6" w:rsidP="00F42FFC">
      <w:pPr>
        <w:jc w:val="right"/>
      </w:pPr>
    </w:p>
    <w:p w14:paraId="0EECE67A" w14:textId="77777777" w:rsidR="008C61C6" w:rsidRDefault="008C61C6"/>
    <w:p w14:paraId="0E64E2FD" w14:textId="63D0233F" w:rsidR="00116853" w:rsidRDefault="00116853" w:rsidP="005B461B">
      <w:pPr>
        <w:pStyle w:val="a3"/>
        <w:jc w:val="center"/>
        <w:rPr>
          <w:b/>
          <w:bCs/>
          <w:sz w:val="36"/>
          <w:szCs w:val="36"/>
        </w:rPr>
      </w:pPr>
      <w:r w:rsidRPr="005B461B">
        <w:rPr>
          <w:b/>
          <w:bCs/>
          <w:sz w:val="36"/>
          <w:szCs w:val="36"/>
        </w:rPr>
        <w:lastRenderedPageBreak/>
        <w:t>«Теневой театр как средство развития эмоциональной сферы</w:t>
      </w:r>
      <w:r w:rsidR="005B461B">
        <w:rPr>
          <w:b/>
          <w:bCs/>
          <w:sz w:val="36"/>
          <w:szCs w:val="36"/>
        </w:rPr>
        <w:t xml:space="preserve"> </w:t>
      </w:r>
      <w:r w:rsidRPr="005B461B">
        <w:rPr>
          <w:b/>
          <w:bCs/>
          <w:sz w:val="36"/>
          <w:szCs w:val="36"/>
        </w:rPr>
        <w:t>детей дошкольного возраста»</w:t>
      </w:r>
    </w:p>
    <w:p w14:paraId="42E50339" w14:textId="77777777" w:rsidR="005B461B" w:rsidRPr="005B461B" w:rsidRDefault="005B461B" w:rsidP="005B461B">
      <w:pPr>
        <w:pStyle w:val="a3"/>
        <w:jc w:val="center"/>
        <w:rPr>
          <w:b/>
          <w:bCs/>
          <w:sz w:val="36"/>
          <w:szCs w:val="36"/>
        </w:rPr>
      </w:pPr>
    </w:p>
    <w:p w14:paraId="4F64AB3F" w14:textId="24E41AA2" w:rsidR="00116853" w:rsidRPr="005B461B" w:rsidRDefault="00116853" w:rsidP="005B461B">
      <w:pPr>
        <w:pStyle w:val="a3"/>
        <w:ind w:firstLine="708"/>
        <w:rPr>
          <w:color w:val="333333"/>
          <w:sz w:val="28"/>
          <w:szCs w:val="28"/>
        </w:rPr>
      </w:pPr>
      <w:r w:rsidRPr="005B461B">
        <w:rPr>
          <w:sz w:val="28"/>
          <w:szCs w:val="28"/>
        </w:rPr>
        <w:t xml:space="preserve">Среди проблем в системе дошкольного образования одной из основных является проблема развития эмоциональной сферы ребёнка. Взрослые зачастую забывают о важности эмоционально-личностного развития ребёнка, которое напрямую связано с его социальным и психологическим благополучием. </w:t>
      </w:r>
      <w:r w:rsidRPr="005B461B">
        <w:rPr>
          <w:color w:val="333333"/>
          <w:sz w:val="28"/>
          <w:szCs w:val="28"/>
        </w:rPr>
        <w:t xml:space="preserve">Известный российский психолог Д.Б. Эльконин указывает на необходимость, для всестороннего развития личности дошкольника, использования игры как ведущего вида деятельности. Именно в игре происходит усвоение общественных отношений, эмоционально и интеллектуально значимых ценностей, и смыслов личности. Самый короткий путь эмоционального раскрепощения ребенка, снятия зажатости, обучения чувствованию и воображению – это путь через игру, фантазирование, сочинительство. </w:t>
      </w:r>
    </w:p>
    <w:p w14:paraId="640A7796" w14:textId="77777777" w:rsidR="00116853" w:rsidRPr="005B461B" w:rsidRDefault="00116853" w:rsidP="004269CC">
      <w:pPr>
        <w:pStyle w:val="a3"/>
        <w:ind w:firstLine="708"/>
        <w:rPr>
          <w:color w:val="333333"/>
          <w:sz w:val="28"/>
          <w:szCs w:val="28"/>
        </w:rPr>
      </w:pPr>
      <w:r w:rsidRPr="005B461B">
        <w:rPr>
          <w:color w:val="333333"/>
          <w:sz w:val="28"/>
          <w:szCs w:val="28"/>
        </w:rPr>
        <w:t>Каждый ребенок – актер от природы, причем хороший актер, который живет эмоциями, еще не ограниченными взрослением. Все это может дать театральная деятельность</w:t>
      </w:r>
      <w:r w:rsidRPr="005B461B">
        <w:rPr>
          <w:sz w:val="28"/>
          <w:szCs w:val="28"/>
        </w:rPr>
        <w:t xml:space="preserve">. </w:t>
      </w:r>
      <w:r w:rsidRPr="005B461B">
        <w:rPr>
          <w:color w:val="333333"/>
          <w:sz w:val="28"/>
          <w:szCs w:val="28"/>
          <w:shd w:val="clear" w:color="auto" w:fill="FFFFFF"/>
        </w:rPr>
        <w:t xml:space="preserve">Театр является традиционным видом искусства, он дает эмоциональный импульс для различного рода деятельности, выполняет воспитательную роль, а также способствует формированию личностных качеств. Театр и игра близки ребенку, он стремиться воплотить в действие жизненные впечатления, то, что казалось невозможным - оживет в руках детей, заиграет в новых красках. </w:t>
      </w:r>
      <w:r w:rsidRPr="005B461B">
        <w:rPr>
          <w:sz w:val="28"/>
          <w:szCs w:val="28"/>
        </w:rPr>
        <w:t>Театрализованная деятельность способствует формированию эмпатии у детей: развивает способность различать эмоциональное состояние человека по мимике, жестам, интонации, умение ставить себя на место другого в различных ситуациях, находить адекватные методы содействия.</w:t>
      </w:r>
    </w:p>
    <w:p w14:paraId="009A9E52" w14:textId="035F4ADE" w:rsidR="00116853" w:rsidRPr="004269CC" w:rsidRDefault="00116853" w:rsidP="004269CC">
      <w:pPr>
        <w:pStyle w:val="a3"/>
        <w:ind w:firstLine="708"/>
        <w:rPr>
          <w:noProof/>
          <w:sz w:val="28"/>
          <w:szCs w:val="28"/>
        </w:rPr>
      </w:pPr>
      <w:r w:rsidRPr="005B461B">
        <w:rPr>
          <w:sz w:val="28"/>
          <w:szCs w:val="28"/>
        </w:rPr>
        <w:t>Театр теней – это особый вид театральной игры, сюжет которой раскрывается с помощью кадров-картинок, проецируемых на экран в виде теней</w:t>
      </w:r>
      <w:r w:rsidR="004269CC">
        <w:rPr>
          <w:sz w:val="28"/>
          <w:szCs w:val="28"/>
        </w:rPr>
        <w:t xml:space="preserve">. </w:t>
      </w:r>
      <w:r w:rsidR="004269CC">
        <w:rPr>
          <w:sz w:val="28"/>
          <w:szCs w:val="28"/>
          <w:shd w:val="clear" w:color="auto" w:fill="FFFFFF"/>
        </w:rPr>
        <w:t xml:space="preserve">В </w:t>
      </w:r>
      <w:r w:rsidRPr="005B461B">
        <w:rPr>
          <w:sz w:val="28"/>
          <w:szCs w:val="28"/>
          <w:shd w:val="clear" w:color="auto" w:fill="FFFFFF"/>
        </w:rPr>
        <w:t>тенево</w:t>
      </w:r>
      <w:r w:rsidR="004269CC">
        <w:rPr>
          <w:sz w:val="28"/>
          <w:szCs w:val="28"/>
          <w:shd w:val="clear" w:color="auto" w:fill="FFFFFF"/>
        </w:rPr>
        <w:t>м</w:t>
      </w:r>
      <w:r w:rsidRPr="005B461B">
        <w:rPr>
          <w:sz w:val="28"/>
          <w:szCs w:val="28"/>
          <w:shd w:val="clear" w:color="auto" w:fill="FFFFFF"/>
        </w:rPr>
        <w:t xml:space="preserve"> театр</w:t>
      </w:r>
      <w:r w:rsidR="004269CC">
        <w:rPr>
          <w:sz w:val="28"/>
          <w:szCs w:val="28"/>
          <w:shd w:val="clear" w:color="auto" w:fill="FFFFFF"/>
        </w:rPr>
        <w:t xml:space="preserve">е </w:t>
      </w:r>
      <w:r w:rsidRPr="005B461B">
        <w:rPr>
          <w:sz w:val="28"/>
          <w:szCs w:val="28"/>
          <w:shd w:val="clear" w:color="auto" w:fill="FFFFFF"/>
        </w:rPr>
        <w:t>вместо готового изображения малыши получают силуэт, намек, символ. Ребенок может достроить визуальную картинку самостоятельно. Участвуя в теневых театрализованных играх, дети становятся участниками разных событий из жизни людей. Ребенок учится замечать интересные идеи, воплощать их, создавать свой художественный образ персонажа. В таком театре дети видят ожившие и говорящие силуэты знакомых персонажей.</w:t>
      </w:r>
      <w:r w:rsidRPr="00BC67D2">
        <w:rPr>
          <w:shd w:val="clear" w:color="auto" w:fill="FFFFFF"/>
        </w:rPr>
        <w:t xml:space="preserve"> </w:t>
      </w:r>
      <w:r w:rsidRPr="004269CC">
        <w:rPr>
          <w:sz w:val="28"/>
          <w:szCs w:val="28"/>
          <w:shd w:val="clear" w:color="auto" w:fill="FFFFFF"/>
        </w:rPr>
        <w:t xml:space="preserve">Дети быстро поддаются эмоциональному воздействию, активно включаются в театрализованное действо, живо реагируя на происходящее. Сопереживая героям спектакля, ребята активно отвечают на вопросы персонажей, охотно выполняют их поручения, дают советы, предупреждают об опасности. </w:t>
      </w:r>
    </w:p>
    <w:p w14:paraId="46B867AF" w14:textId="77777777" w:rsidR="00116853" w:rsidRPr="004269CC" w:rsidRDefault="00116853" w:rsidP="004269CC">
      <w:pPr>
        <w:pStyle w:val="a3"/>
        <w:ind w:firstLine="708"/>
        <w:rPr>
          <w:sz w:val="28"/>
          <w:szCs w:val="28"/>
        </w:rPr>
      </w:pPr>
      <w:r w:rsidRPr="004269CC">
        <w:rPr>
          <w:sz w:val="28"/>
          <w:szCs w:val="28"/>
        </w:rPr>
        <w:t>Данная методическая разработка заключается во внедрении техники теневого театра в работу с детьми дошкольного возраста.</w:t>
      </w:r>
    </w:p>
    <w:p w14:paraId="2B6E91BF" w14:textId="77777777" w:rsidR="00116853" w:rsidRPr="004269CC" w:rsidRDefault="00116853" w:rsidP="004269CC">
      <w:pPr>
        <w:pStyle w:val="a3"/>
        <w:ind w:firstLine="708"/>
        <w:rPr>
          <w:sz w:val="28"/>
          <w:szCs w:val="28"/>
        </w:rPr>
      </w:pPr>
      <w:r w:rsidRPr="004269CC">
        <w:rPr>
          <w:b/>
          <w:bCs/>
          <w:sz w:val="28"/>
          <w:szCs w:val="28"/>
        </w:rPr>
        <w:lastRenderedPageBreak/>
        <w:t>Цель -</w:t>
      </w:r>
      <w:r w:rsidRPr="004269CC">
        <w:rPr>
          <w:sz w:val="28"/>
          <w:szCs w:val="28"/>
        </w:rPr>
        <w:t> показать значимость театрализованной деятельности в развитии личностных качеств детей дошкольного возраста и представить технику внедрения в образовательный процесс такого направления, как театр теней.</w:t>
      </w:r>
    </w:p>
    <w:p w14:paraId="4BDA2447" w14:textId="77777777" w:rsidR="00116853" w:rsidRPr="004269CC" w:rsidRDefault="00116853" w:rsidP="004269CC">
      <w:pPr>
        <w:pStyle w:val="a3"/>
        <w:ind w:firstLine="708"/>
        <w:rPr>
          <w:sz w:val="28"/>
          <w:szCs w:val="28"/>
        </w:rPr>
      </w:pPr>
      <w:r w:rsidRPr="004269CC">
        <w:rPr>
          <w:b/>
          <w:bCs/>
          <w:sz w:val="28"/>
          <w:szCs w:val="28"/>
        </w:rPr>
        <w:t>Задачи:</w:t>
      </w:r>
    </w:p>
    <w:p w14:paraId="0AAE941C" w14:textId="77777777" w:rsidR="00116853" w:rsidRPr="004269CC" w:rsidRDefault="00116853" w:rsidP="004269CC">
      <w:pPr>
        <w:pStyle w:val="a3"/>
        <w:rPr>
          <w:sz w:val="28"/>
          <w:szCs w:val="28"/>
        </w:rPr>
      </w:pPr>
      <w:r w:rsidRPr="004269CC">
        <w:rPr>
          <w:sz w:val="28"/>
          <w:szCs w:val="28"/>
        </w:rPr>
        <w:t>- Развивать личностные качества ребенка: доброта, аккуратность, вежливость, честность, самостоятельность, инициативность;</w:t>
      </w:r>
    </w:p>
    <w:p w14:paraId="6674A141" w14:textId="77777777" w:rsidR="00116853" w:rsidRPr="004269CC" w:rsidRDefault="00116853" w:rsidP="004269CC">
      <w:pPr>
        <w:pStyle w:val="a3"/>
        <w:rPr>
          <w:sz w:val="28"/>
          <w:szCs w:val="28"/>
        </w:rPr>
      </w:pPr>
      <w:r w:rsidRPr="004269CC">
        <w:rPr>
          <w:sz w:val="28"/>
          <w:szCs w:val="28"/>
        </w:rPr>
        <w:t>- Формировать коммуникативные навыки и нравственные качества;</w:t>
      </w:r>
    </w:p>
    <w:p w14:paraId="235B2577" w14:textId="77777777" w:rsidR="00116853" w:rsidRPr="004269CC" w:rsidRDefault="00116853" w:rsidP="004269CC">
      <w:pPr>
        <w:pStyle w:val="a3"/>
        <w:rPr>
          <w:sz w:val="28"/>
          <w:szCs w:val="28"/>
        </w:rPr>
      </w:pPr>
      <w:r w:rsidRPr="004269CC">
        <w:rPr>
          <w:sz w:val="28"/>
          <w:szCs w:val="28"/>
        </w:rPr>
        <w:t>- Обогащать и активизировать словарный запас детей, диалогическую речь;</w:t>
      </w:r>
    </w:p>
    <w:p w14:paraId="7AB8FA74" w14:textId="77777777" w:rsidR="00116853" w:rsidRPr="004269CC" w:rsidRDefault="00116853" w:rsidP="004269CC">
      <w:pPr>
        <w:pStyle w:val="a3"/>
        <w:rPr>
          <w:sz w:val="28"/>
          <w:szCs w:val="28"/>
        </w:rPr>
      </w:pPr>
      <w:r w:rsidRPr="004269CC">
        <w:rPr>
          <w:sz w:val="28"/>
          <w:szCs w:val="28"/>
        </w:rPr>
        <w:t>- Познакомить детей с видами театра, разнообразием театральных постановок;</w:t>
      </w:r>
    </w:p>
    <w:p w14:paraId="256D2522" w14:textId="77777777" w:rsidR="00116853" w:rsidRPr="004269CC" w:rsidRDefault="00116853" w:rsidP="004269CC">
      <w:pPr>
        <w:pStyle w:val="a3"/>
        <w:rPr>
          <w:sz w:val="28"/>
          <w:szCs w:val="28"/>
        </w:rPr>
      </w:pPr>
      <w:r w:rsidRPr="004269CC">
        <w:rPr>
          <w:sz w:val="28"/>
          <w:szCs w:val="28"/>
          <w:shd w:val="clear" w:color="auto" w:fill="FFFFFF"/>
        </w:rPr>
        <w:t>- Воспитывать эстетический вкус;</w:t>
      </w:r>
    </w:p>
    <w:p w14:paraId="67365FE4" w14:textId="77777777" w:rsidR="00116853" w:rsidRPr="004269CC" w:rsidRDefault="00116853" w:rsidP="004269CC">
      <w:pPr>
        <w:pStyle w:val="a3"/>
        <w:rPr>
          <w:sz w:val="28"/>
          <w:szCs w:val="28"/>
        </w:rPr>
      </w:pPr>
      <w:r w:rsidRPr="004269CC">
        <w:rPr>
          <w:sz w:val="28"/>
          <w:szCs w:val="28"/>
        </w:rPr>
        <w:t>- Формировать общую культуру ребенка.</w:t>
      </w:r>
    </w:p>
    <w:p w14:paraId="2C09A62A" w14:textId="5DDE8B59" w:rsidR="00116853" w:rsidRPr="004269CC" w:rsidRDefault="00116853" w:rsidP="00342C62">
      <w:pPr>
        <w:pStyle w:val="a3"/>
        <w:ind w:firstLine="708"/>
        <w:rPr>
          <w:sz w:val="28"/>
          <w:szCs w:val="28"/>
          <w:shd w:val="clear" w:color="auto" w:fill="FFFFFF"/>
        </w:rPr>
      </w:pPr>
      <w:r w:rsidRPr="004269CC">
        <w:rPr>
          <w:sz w:val="28"/>
          <w:szCs w:val="28"/>
          <w:shd w:val="clear" w:color="auto" w:fill="FFFFFF"/>
        </w:rPr>
        <w:t>Театр теней, не требует сложных декораций, костюмов, множество актеров и различных атрибутов. В его основе лежит игра света и тени. Для создания такого театра понадобятся: экран, источник света, обычно это лампа, и актеры. Актерами являются теневые фигуры, в роли которых могут выступать как люди, так и самые обычнее предметы, фигуры из бумаги или картона, игрушки, посуда и многое другое, что можно найти под руками. Поэтому теневой театр можно изготавливать вместе с детьми. Выбрать литературное произведение, смастерить ширму, вырезать фигуры и приклеить их на палочки, нарисовать красочную афишу, все это ребята делают с большим удовольствием и интересом.</w:t>
      </w:r>
    </w:p>
    <w:p w14:paraId="1A9B824F" w14:textId="5872E814" w:rsidR="005B461B" w:rsidRDefault="005B461B" w:rsidP="00116853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400AAA2" w14:textId="2FC07055" w:rsidR="00116853" w:rsidRPr="00342C62" w:rsidRDefault="00342C62" w:rsidP="00342C62">
      <w:pPr>
        <w:pStyle w:val="a3"/>
        <w:jc w:val="center"/>
        <w:rPr>
          <w:b/>
          <w:bCs/>
          <w:noProof/>
          <w:sz w:val="36"/>
          <w:szCs w:val="36"/>
        </w:rPr>
      </w:pPr>
      <w:r w:rsidRPr="00342C62">
        <w:rPr>
          <w:b/>
          <w:bCs/>
          <w:sz w:val="36"/>
          <w:szCs w:val="36"/>
          <w:shd w:val="clear" w:color="auto" w:fill="FFFFFF"/>
        </w:rPr>
        <w:t>Атрибуты для теневого театра</w:t>
      </w:r>
    </w:p>
    <w:p w14:paraId="2BF5FA01" w14:textId="77777777" w:rsidR="00342C62" w:rsidRDefault="00342C62" w:rsidP="00342C62">
      <w:pPr>
        <w:pStyle w:val="a3"/>
        <w:rPr>
          <w:b/>
          <w:bCs/>
          <w:sz w:val="28"/>
          <w:szCs w:val="28"/>
          <w:shd w:val="clear" w:color="auto" w:fill="FFFFFF"/>
        </w:rPr>
      </w:pPr>
    </w:p>
    <w:p w14:paraId="389EFC77" w14:textId="1DA3B225" w:rsidR="00116853" w:rsidRPr="00342C62" w:rsidRDefault="00116853" w:rsidP="00342C62">
      <w:pPr>
        <w:pStyle w:val="a3"/>
        <w:rPr>
          <w:b/>
          <w:bCs/>
          <w:sz w:val="28"/>
          <w:szCs w:val="28"/>
        </w:rPr>
      </w:pPr>
      <w:r w:rsidRPr="00342C62">
        <w:rPr>
          <w:b/>
          <w:bCs/>
          <w:sz w:val="28"/>
          <w:szCs w:val="28"/>
          <w:shd w:val="clear" w:color="auto" w:fill="FFFFFF"/>
        </w:rPr>
        <w:t>Экран.</w:t>
      </w:r>
    </w:p>
    <w:p w14:paraId="4648457C" w14:textId="0BFCDD91" w:rsidR="00116853" w:rsidRPr="00342C62" w:rsidRDefault="00116853" w:rsidP="00342C62">
      <w:pPr>
        <w:pStyle w:val="a3"/>
        <w:ind w:firstLine="708"/>
        <w:rPr>
          <w:sz w:val="28"/>
          <w:szCs w:val="28"/>
        </w:rPr>
      </w:pPr>
      <w:r w:rsidRPr="00342C62">
        <w:rPr>
          <w:sz w:val="28"/>
          <w:szCs w:val="28"/>
          <w:shd w:val="clear" w:color="auto" w:fill="FFFFFF"/>
        </w:rPr>
        <w:t>Экран для театра теней можно сделать при помощи картона или фанеры, это самый простой способ изготовления маленького экрана. Белая ткань, играющая роль экрана, с помощью липучек надёжно крепится к планкам сверху и снизу. Это удобно и есть возможность использовать ширму не только для теневого театра, но и для обычного настольного театра.</w:t>
      </w:r>
    </w:p>
    <w:p w14:paraId="5D9E813C" w14:textId="77777777" w:rsidR="00116853" w:rsidRPr="00342C62" w:rsidRDefault="00116853" w:rsidP="00342C62">
      <w:pPr>
        <w:pStyle w:val="a3"/>
        <w:rPr>
          <w:b/>
          <w:bCs/>
          <w:sz w:val="28"/>
          <w:szCs w:val="28"/>
        </w:rPr>
      </w:pPr>
      <w:r w:rsidRPr="00342C62">
        <w:rPr>
          <w:b/>
          <w:bCs/>
          <w:sz w:val="28"/>
          <w:szCs w:val="28"/>
          <w:shd w:val="clear" w:color="auto" w:fill="FFFFFF"/>
        </w:rPr>
        <w:t>Световое оформление.</w:t>
      </w:r>
    </w:p>
    <w:p w14:paraId="24D0B6D0" w14:textId="1684B38F" w:rsidR="00116853" w:rsidRPr="00342C62" w:rsidRDefault="00116853" w:rsidP="00342C62">
      <w:pPr>
        <w:pStyle w:val="a3"/>
        <w:ind w:firstLine="708"/>
        <w:rPr>
          <w:b/>
          <w:bCs/>
          <w:sz w:val="28"/>
          <w:szCs w:val="28"/>
        </w:rPr>
      </w:pPr>
      <w:r w:rsidRPr="00342C62">
        <w:rPr>
          <w:sz w:val="28"/>
          <w:szCs w:val="28"/>
          <w:shd w:val="clear" w:color="auto" w:fill="FFFFFF"/>
        </w:rPr>
        <w:t>Свет играет очень важную роль в теневом театре. Именно контраст света и тени определяет специфику этого вида искусства, особенности его воздействия на зрителя. От непрозрачных фигур и декораций на экран попадает густая черная тень, создавая лаконичные, но при этом предельно выразительные</w:t>
      </w:r>
      <w:r w:rsidR="00F42FFC" w:rsidRPr="00342C62">
        <w:rPr>
          <w:sz w:val="28"/>
          <w:szCs w:val="28"/>
          <w:shd w:val="clear" w:color="auto" w:fill="FFFFFF"/>
        </w:rPr>
        <w:t xml:space="preserve"> </w:t>
      </w:r>
      <w:r w:rsidRPr="00342C62">
        <w:rPr>
          <w:sz w:val="28"/>
          <w:szCs w:val="28"/>
          <w:shd w:val="clear" w:color="auto" w:fill="FFFFFF"/>
        </w:rPr>
        <w:t>образы.</w:t>
      </w:r>
      <w:r w:rsidRPr="00342C62">
        <w:rPr>
          <w:sz w:val="28"/>
          <w:szCs w:val="28"/>
          <w:shd w:val="clear" w:color="auto" w:fill="FFFFFF"/>
        </w:rPr>
        <w:br/>
      </w:r>
      <w:r w:rsidRPr="00342C62">
        <w:rPr>
          <w:b/>
          <w:bCs/>
          <w:sz w:val="28"/>
          <w:szCs w:val="28"/>
          <w:shd w:val="clear" w:color="auto" w:fill="FFFFFF"/>
        </w:rPr>
        <w:t>Теневые фигуры</w:t>
      </w:r>
      <w:r w:rsidR="00342C62">
        <w:rPr>
          <w:b/>
          <w:bCs/>
          <w:sz w:val="28"/>
          <w:szCs w:val="28"/>
          <w:shd w:val="clear" w:color="auto" w:fill="FFFFFF"/>
        </w:rPr>
        <w:t>.</w:t>
      </w:r>
      <w:r w:rsidRPr="00342C62">
        <w:rPr>
          <w:b/>
          <w:bCs/>
          <w:sz w:val="28"/>
          <w:szCs w:val="28"/>
          <w:shd w:val="clear" w:color="auto" w:fill="FFFFFF"/>
        </w:rPr>
        <w:t xml:space="preserve"> </w:t>
      </w:r>
    </w:p>
    <w:p w14:paraId="7601FF22" w14:textId="77777777" w:rsidR="00116853" w:rsidRPr="00342C62" w:rsidRDefault="00116853" w:rsidP="00342C62">
      <w:pPr>
        <w:pStyle w:val="a3"/>
        <w:ind w:firstLine="708"/>
        <w:rPr>
          <w:sz w:val="28"/>
          <w:szCs w:val="28"/>
          <w:shd w:val="clear" w:color="auto" w:fill="FFFFFF"/>
        </w:rPr>
      </w:pPr>
      <w:r w:rsidRPr="00342C62">
        <w:rPr>
          <w:sz w:val="28"/>
          <w:szCs w:val="28"/>
          <w:shd w:val="clear" w:color="auto" w:fill="FFFFFF"/>
        </w:rPr>
        <w:t>Теневые фигуры — это конечно сами герои, с помощью которых дети разыгрывают представление. Для настольного театра потребуются фигуры, заготовки которых можно купить в магазине, но для более интересного и полного занятия фигуры изготавливают вместе с детьми.</w:t>
      </w:r>
    </w:p>
    <w:p w14:paraId="45A5B6AF" w14:textId="099F76EF" w:rsidR="00116853" w:rsidRPr="00342C62" w:rsidRDefault="00116853" w:rsidP="00342C62">
      <w:pPr>
        <w:pStyle w:val="a3"/>
        <w:rPr>
          <w:sz w:val="28"/>
          <w:szCs w:val="28"/>
          <w:shd w:val="clear" w:color="auto" w:fill="FFFFFF"/>
        </w:rPr>
      </w:pPr>
      <w:r w:rsidRPr="00342C62">
        <w:rPr>
          <w:sz w:val="28"/>
          <w:szCs w:val="28"/>
          <w:shd w:val="clear" w:color="auto" w:fill="FFFFFF"/>
        </w:rPr>
        <w:t>Дети очень любят инсценировать простые сказки: «Репка», «</w:t>
      </w:r>
      <w:proofErr w:type="spellStart"/>
      <w:r w:rsidRPr="00342C62">
        <w:rPr>
          <w:sz w:val="28"/>
          <w:szCs w:val="28"/>
          <w:shd w:val="clear" w:color="auto" w:fill="FFFFFF"/>
        </w:rPr>
        <w:t>Заюшкина</w:t>
      </w:r>
      <w:proofErr w:type="spellEnd"/>
      <w:r w:rsidRPr="00342C62">
        <w:rPr>
          <w:sz w:val="28"/>
          <w:szCs w:val="28"/>
          <w:shd w:val="clear" w:color="auto" w:fill="FFFFFF"/>
        </w:rPr>
        <w:t xml:space="preserve"> избушка», «Курочка Ряба», «Теремок», «Колобок»</w:t>
      </w:r>
      <w:r w:rsidR="00342C62">
        <w:rPr>
          <w:sz w:val="28"/>
          <w:szCs w:val="28"/>
          <w:shd w:val="clear" w:color="auto" w:fill="FFFFFF"/>
        </w:rPr>
        <w:t>.</w:t>
      </w:r>
      <w:r w:rsidRPr="00342C62">
        <w:rPr>
          <w:sz w:val="28"/>
          <w:szCs w:val="28"/>
          <w:shd w:val="clear" w:color="auto" w:fill="FFFFFF"/>
        </w:rPr>
        <w:t xml:space="preserve"> </w:t>
      </w:r>
    </w:p>
    <w:p w14:paraId="015E30D1" w14:textId="77777777" w:rsidR="00116853" w:rsidRPr="00342C62" w:rsidRDefault="00116853" w:rsidP="00342C62">
      <w:pPr>
        <w:pStyle w:val="a3"/>
        <w:ind w:firstLine="708"/>
        <w:rPr>
          <w:sz w:val="28"/>
          <w:szCs w:val="28"/>
          <w:shd w:val="clear" w:color="auto" w:fill="FFFFFF"/>
        </w:rPr>
      </w:pPr>
      <w:r w:rsidRPr="00342C62">
        <w:rPr>
          <w:sz w:val="28"/>
          <w:szCs w:val="28"/>
          <w:shd w:val="clear" w:color="auto" w:fill="FFFFFF"/>
        </w:rPr>
        <w:lastRenderedPageBreak/>
        <w:t>Вовлечение родителей в театральную деятельность не маловажный фактор, который дает толчок для большего успеха ребенка в игре</w:t>
      </w:r>
    </w:p>
    <w:p w14:paraId="15838238" w14:textId="7BE93B74" w:rsidR="00116853" w:rsidRDefault="00116853" w:rsidP="00342C62">
      <w:pPr>
        <w:pStyle w:val="a3"/>
        <w:rPr>
          <w:sz w:val="28"/>
          <w:szCs w:val="28"/>
          <w:shd w:val="clear" w:color="auto" w:fill="FFFFFF"/>
        </w:rPr>
      </w:pPr>
      <w:r w:rsidRPr="00342C62">
        <w:rPr>
          <w:sz w:val="28"/>
          <w:szCs w:val="28"/>
          <w:shd w:val="clear" w:color="auto" w:fill="FFFFFF"/>
        </w:rPr>
        <w:t>Не просто прочитать сказку, но показать ее на теневом театре или проиграть вместе с детьми и занятие станет намного краше и интереснее, такую сказку дети воспримут и запомнят гораздо легче.</w:t>
      </w:r>
    </w:p>
    <w:p w14:paraId="3D9ACE6C" w14:textId="76EDD3AE" w:rsidR="00342C62" w:rsidRDefault="00342C62" w:rsidP="00342C62">
      <w:pPr>
        <w:pStyle w:val="a3"/>
        <w:rPr>
          <w:sz w:val="28"/>
          <w:szCs w:val="28"/>
          <w:shd w:val="clear" w:color="auto" w:fill="FFFFFF"/>
        </w:rPr>
      </w:pPr>
    </w:p>
    <w:p w14:paraId="1CDEC13C" w14:textId="77777777" w:rsidR="00342C62" w:rsidRPr="00342C62" w:rsidRDefault="00342C62" w:rsidP="00342C62">
      <w:pPr>
        <w:pStyle w:val="a3"/>
        <w:rPr>
          <w:sz w:val="28"/>
          <w:szCs w:val="28"/>
          <w:shd w:val="clear" w:color="auto" w:fill="FFFFFF"/>
        </w:rPr>
      </w:pPr>
    </w:p>
    <w:p w14:paraId="51C57C44" w14:textId="203D0C5B" w:rsidR="00F42FFC" w:rsidRPr="00342C62" w:rsidRDefault="00F42FFC" w:rsidP="00342C62">
      <w:pPr>
        <w:pStyle w:val="a3"/>
        <w:rPr>
          <w:sz w:val="28"/>
          <w:szCs w:val="28"/>
          <w:shd w:val="clear" w:color="auto" w:fill="FFFFFF"/>
        </w:rPr>
      </w:pPr>
    </w:p>
    <w:p w14:paraId="610FB5C1" w14:textId="051A7C45" w:rsidR="00F42FFC" w:rsidRDefault="005B461B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3A0AE2" wp14:editId="22AC92D8">
            <wp:extent cx="5264727" cy="285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10" cy="290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1A8BE" w14:textId="1FB338FF" w:rsidR="00F42FFC" w:rsidRDefault="00F42FFC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399E5C6A" w14:textId="0B4C16D1" w:rsidR="00F42FFC" w:rsidRDefault="00F42FFC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01140E45" w14:textId="44CE5AC5" w:rsidR="00F42FFC" w:rsidRDefault="00342C62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519E40" wp14:editId="117807C2">
            <wp:extent cx="5468620" cy="27311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93DE4" w14:textId="7E583D8C" w:rsidR="00F42FFC" w:rsidRDefault="00F42FFC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1A3E2F74" w14:textId="5EAF37E6" w:rsidR="00F42FFC" w:rsidRDefault="00F42FFC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03006CB1" w14:textId="425678A0" w:rsidR="00F42FFC" w:rsidRDefault="00F42FFC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0A5E600E" w14:textId="6197BFF7" w:rsidR="00F42FFC" w:rsidRDefault="00F42FFC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15AC607E" w14:textId="66180DED" w:rsidR="00F42FFC" w:rsidRDefault="00342C62" w:rsidP="001168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0DD9A5A" wp14:editId="1DB5E4D2">
            <wp:extent cx="5499100" cy="2512060"/>
            <wp:effectExtent l="0" t="0" r="635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93EEF" w14:textId="28A7DA90" w:rsidR="00F42FFC" w:rsidRDefault="00F42FFC" w:rsidP="00116853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</w:p>
    <w:p w14:paraId="4A788FE4" w14:textId="0E3505E8" w:rsidR="00342C62" w:rsidRDefault="00342C62" w:rsidP="00116853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</w:p>
    <w:p w14:paraId="23305439" w14:textId="0F7647AA" w:rsidR="00342C62" w:rsidRDefault="00342C62" w:rsidP="00116853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rFonts w:eastAsia="Times New Roman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86C38B9" wp14:editId="1490BB83">
            <wp:extent cx="5529580" cy="27800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83078" w14:textId="4778266A" w:rsidR="00342C62" w:rsidRDefault="00342C62" w:rsidP="00116853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</w:p>
    <w:p w14:paraId="67667A89" w14:textId="6CEF5CBF" w:rsidR="00342C62" w:rsidRDefault="00342C62" w:rsidP="00116853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rFonts w:eastAsia="Times New Roman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5935557" wp14:editId="5A14D9AB">
            <wp:extent cx="5578475" cy="241427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17A58" w14:textId="77777777" w:rsidR="00342C62" w:rsidRPr="00342C62" w:rsidRDefault="00342C62" w:rsidP="00116853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</w:p>
    <w:p w14:paraId="1177C27F" w14:textId="77777777" w:rsidR="00F42FFC" w:rsidRPr="00F42FFC" w:rsidRDefault="008C61C6" w:rsidP="00F42FF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42FFC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Театр теней: </w:t>
      </w:r>
    </w:p>
    <w:p w14:paraId="36CD92E3" w14:textId="7B51F02C" w:rsidR="008C61C6" w:rsidRPr="00F42FFC" w:rsidRDefault="008C61C6" w:rsidP="00F42FF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42FFC">
        <w:rPr>
          <w:rFonts w:ascii="Times New Roman" w:hAnsi="Times New Roman" w:cs="Times New Roman"/>
          <w:b/>
          <w:bCs/>
          <w:sz w:val="36"/>
          <w:szCs w:val="36"/>
        </w:rPr>
        <w:t>как показывать фигуры животных руками</w:t>
      </w:r>
    </w:p>
    <w:p w14:paraId="0788D979" w14:textId="77777777" w:rsidR="008C61C6" w:rsidRPr="00F42FFC" w:rsidRDefault="008C61C6" w:rsidP="00F42FF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42C62">
        <w:rPr>
          <w:rFonts w:ascii="Times New Roman" w:hAnsi="Times New Roman" w:cs="Times New Roman"/>
          <w:b/>
          <w:bCs/>
          <w:sz w:val="28"/>
          <w:szCs w:val="28"/>
        </w:rPr>
        <w:t>Театр теней</w:t>
      </w:r>
      <w:r w:rsidRPr="00F42FFC">
        <w:rPr>
          <w:rFonts w:ascii="Times New Roman" w:hAnsi="Times New Roman" w:cs="Times New Roman"/>
          <w:sz w:val="28"/>
          <w:szCs w:val="28"/>
        </w:rPr>
        <w:t xml:space="preserve"> – древняя забава, которая поможет скрасить долгие вечера в самое темное время года.</w:t>
      </w:r>
    </w:p>
    <w:p w14:paraId="280BA39E" w14:textId="77777777" w:rsidR="008C61C6" w:rsidRPr="00F42FFC" w:rsidRDefault="008C61C6" w:rsidP="00342C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Все, что нужно для простейшего представления – это подходящее освещение и ловкие руки. Инструкция в картинках подскажут, как показывать зверей и не только.</w:t>
      </w:r>
    </w:p>
    <w:p w14:paraId="6190A1C3" w14:textId="6534EFEA" w:rsidR="008C61C6" w:rsidRDefault="008C61C6" w:rsidP="00342C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Театр с марионетками на полупрозрачном экране зародился в Китае свыше 1700 лет назад. Со временем развлечение богачей превратилось в детскую игру. А показывать фигуры руками оказалось еще интереснее, чем вырезать силуэты из бумаги. К тому же это упражнение отлично развивает мелкую моторику.</w:t>
      </w:r>
    </w:p>
    <w:p w14:paraId="788CCEE0" w14:textId="77777777" w:rsidR="00F42FFC" w:rsidRPr="00F42FFC" w:rsidRDefault="00F42FFC" w:rsidP="00F42FFC">
      <w:p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42FFC">
        <w:rPr>
          <w:rFonts w:ascii="Times New Roman" w:hAnsi="Times New Roman" w:cs="Times New Roman"/>
          <w:sz w:val="28"/>
          <w:szCs w:val="28"/>
        </w:rPr>
        <w:t> познакомить с новым видом театра – теневым.</w:t>
      </w:r>
    </w:p>
    <w:p w14:paraId="4CE95824" w14:textId="77777777" w:rsidR="00F42FFC" w:rsidRPr="00F42FFC" w:rsidRDefault="00F42FFC" w:rsidP="00F42F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42FF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EE74528" w14:textId="77777777" w:rsidR="00F42FFC" w:rsidRPr="00F42FFC" w:rsidRDefault="00F42FFC" w:rsidP="00F42FFC">
      <w:p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• развивать артистизм, коммуникацию</w:t>
      </w:r>
    </w:p>
    <w:p w14:paraId="7954CE78" w14:textId="77777777" w:rsidR="00F42FFC" w:rsidRPr="00F42FFC" w:rsidRDefault="00F42FFC" w:rsidP="00F42FFC">
      <w:p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• воспитание у детей гуманных чувств (сострадания, сопереживания)</w:t>
      </w:r>
    </w:p>
    <w:p w14:paraId="4581C19D" w14:textId="77777777" w:rsidR="00F42FFC" w:rsidRPr="00F42FFC" w:rsidRDefault="00F42FFC" w:rsidP="00F42FFC">
      <w:p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• закрепление имеющихся у детей знаний о виде театра теней</w:t>
      </w:r>
    </w:p>
    <w:p w14:paraId="1DED6CCB" w14:textId="77777777" w:rsidR="00F42FFC" w:rsidRPr="00F42FFC" w:rsidRDefault="00F42FFC" w:rsidP="00F42FFC">
      <w:p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• прививать интерес к театрализованной деятельности</w:t>
      </w:r>
    </w:p>
    <w:p w14:paraId="38736989" w14:textId="77777777" w:rsidR="00F42FFC" w:rsidRPr="00F42FFC" w:rsidRDefault="00F42FFC" w:rsidP="00F42FFC">
      <w:p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• развивать внимание, память, воображение и умение самостоятельно решать проблемные ситуации</w:t>
      </w:r>
    </w:p>
    <w:p w14:paraId="3EA472AE" w14:textId="77777777" w:rsidR="00F42FFC" w:rsidRPr="00F42FFC" w:rsidRDefault="00F42FFC" w:rsidP="00F42FFC">
      <w:p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• формировать умение детей творчески перевоплощаться.</w:t>
      </w:r>
    </w:p>
    <w:p w14:paraId="3AE4DA05" w14:textId="77777777" w:rsidR="00F42FFC" w:rsidRPr="00F42FFC" w:rsidRDefault="00F42FFC" w:rsidP="00F42FFC">
      <w:pPr>
        <w:rPr>
          <w:rFonts w:ascii="Times New Roman" w:hAnsi="Times New Roman" w:cs="Times New Roman"/>
          <w:sz w:val="28"/>
          <w:szCs w:val="28"/>
        </w:rPr>
      </w:pPr>
    </w:p>
    <w:p w14:paraId="049AACFB" w14:textId="77777777" w:rsidR="008C61C6" w:rsidRPr="00F42FFC" w:rsidRDefault="008C61C6" w:rsidP="00F42FF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42FFC">
        <w:rPr>
          <w:rFonts w:ascii="Times New Roman" w:hAnsi="Times New Roman" w:cs="Times New Roman"/>
          <w:b/>
          <w:bCs/>
          <w:sz w:val="36"/>
          <w:szCs w:val="36"/>
        </w:rPr>
        <w:t>Как подготовиться к представлению?</w:t>
      </w:r>
    </w:p>
    <w:p w14:paraId="3CEAC551" w14:textId="21B663D1" w:rsidR="008C61C6" w:rsidRPr="00F42FFC" w:rsidRDefault="00F42FFC" w:rsidP="00F42F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C61C6" w:rsidRPr="00F42FFC">
        <w:rPr>
          <w:rFonts w:ascii="Times New Roman" w:hAnsi="Times New Roman" w:cs="Times New Roman"/>
          <w:sz w:val="28"/>
          <w:szCs w:val="28"/>
        </w:rPr>
        <w:t>онадобится ровная и, желательно, однотонная поверхность,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1C6" w:rsidRPr="00F42FFC">
        <w:rPr>
          <w:rFonts w:ascii="Times New Roman" w:hAnsi="Times New Roman" w:cs="Times New Roman"/>
          <w:sz w:val="28"/>
          <w:szCs w:val="28"/>
        </w:rPr>
        <w:t>например, белая ткань.</w:t>
      </w:r>
    </w:p>
    <w:p w14:paraId="15A08DBE" w14:textId="77777777" w:rsidR="008C61C6" w:rsidRPr="00F42FFC" w:rsidRDefault="008C61C6" w:rsidP="00F42F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На эту ткань должен прямо падать яркий и неподвижный свет (от лампы, фонарика или солнечный).</w:t>
      </w:r>
    </w:p>
    <w:p w14:paraId="4B6A7948" w14:textId="77777777" w:rsidR="008C61C6" w:rsidRPr="00F42FFC" w:rsidRDefault="008C61C6" w:rsidP="00F42F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Встаньте так, чтобы на стену не падала ваша тень, и сложите из рук фигуру.</w:t>
      </w:r>
    </w:p>
    <w:p w14:paraId="4EBB8F07" w14:textId="77777777" w:rsidR="008C61C6" w:rsidRPr="00F42FFC" w:rsidRDefault="008C61C6" w:rsidP="00F42F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2FFC">
        <w:rPr>
          <w:rFonts w:ascii="Times New Roman" w:hAnsi="Times New Roman" w:cs="Times New Roman"/>
          <w:sz w:val="28"/>
          <w:szCs w:val="28"/>
        </w:rPr>
        <w:t>Сложенные фигуры нужно оживлять, двигая пальцами.</w:t>
      </w:r>
    </w:p>
    <w:p w14:paraId="0C6AF183" w14:textId="77777777" w:rsidR="008C61C6" w:rsidRPr="00F42FFC" w:rsidRDefault="008C61C6" w:rsidP="00F42FFC">
      <w:pPr>
        <w:rPr>
          <w:rFonts w:ascii="Times New Roman" w:hAnsi="Times New Roman" w:cs="Times New Roman"/>
          <w:sz w:val="28"/>
          <w:szCs w:val="28"/>
        </w:rPr>
      </w:pPr>
    </w:p>
    <w:p w14:paraId="7DBFECA1" w14:textId="77777777" w:rsidR="008C61C6" w:rsidRPr="00F42FFC" w:rsidRDefault="008C61C6" w:rsidP="00F42FFC">
      <w:pPr>
        <w:rPr>
          <w:rFonts w:ascii="Times New Roman" w:hAnsi="Times New Roman" w:cs="Times New Roman"/>
          <w:sz w:val="28"/>
          <w:szCs w:val="28"/>
        </w:rPr>
      </w:pPr>
    </w:p>
    <w:p w14:paraId="32094127" w14:textId="77777777" w:rsidR="008C61C6" w:rsidRPr="00F42FFC" w:rsidRDefault="008C61C6" w:rsidP="00F42FFC">
      <w:pPr>
        <w:pStyle w:val="a3"/>
        <w:rPr>
          <w:rFonts w:ascii="Verdana" w:hAnsi="Verdana"/>
          <w:color w:val="4B4B4B"/>
          <w:sz w:val="28"/>
          <w:szCs w:val="28"/>
        </w:rPr>
      </w:pPr>
    </w:p>
    <w:p w14:paraId="71274BF9" w14:textId="0FD2EE12" w:rsidR="00116853" w:rsidRDefault="008C61C6" w:rsidP="0011685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54AC2EE9" wp14:editId="0B73DCED">
            <wp:extent cx="5781143" cy="61645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47" cy="6181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3E7C8" w14:textId="36FF7070" w:rsidR="008C61C6" w:rsidRDefault="008C61C6" w:rsidP="00116853">
      <w:pPr>
        <w:spacing w:line="276" w:lineRule="auto"/>
        <w:rPr>
          <w:noProof/>
        </w:rPr>
      </w:pPr>
    </w:p>
    <w:p w14:paraId="0089408C" w14:textId="5525047A" w:rsidR="008C61C6" w:rsidRDefault="008C61C6" w:rsidP="00116853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749BE1C" wp14:editId="428244C9">
            <wp:extent cx="5753100" cy="73393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70" cy="737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630DA" w14:textId="1A818B5B" w:rsidR="008C61C6" w:rsidRPr="008D5B03" w:rsidRDefault="008C61C6" w:rsidP="00116853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402B90B" wp14:editId="2866EBD2">
            <wp:extent cx="5829300" cy="49142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34" cy="494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A5074" w14:textId="3B2E0169" w:rsidR="00F66FAF" w:rsidRPr="00342C62" w:rsidRDefault="008C61C6" w:rsidP="00116853">
      <w:r>
        <w:rPr>
          <w:noProof/>
        </w:rPr>
        <w:drawing>
          <wp:inline distT="0" distB="0" distL="0" distR="0" wp14:anchorId="107F1197" wp14:editId="7A92F115">
            <wp:extent cx="5836920" cy="3938270"/>
            <wp:effectExtent l="0" t="0" r="0" b="5080"/>
            <wp:docPr id="7" name="Рисунок 7" descr="shadow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dow han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93" cy="39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FAF" w:rsidRPr="00342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D5552E"/>
    <w:multiLevelType w:val="hybridMultilevel"/>
    <w:tmpl w:val="A886C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7BD"/>
    <w:rsid w:val="001110F5"/>
    <w:rsid w:val="00116853"/>
    <w:rsid w:val="002C74F1"/>
    <w:rsid w:val="0030533E"/>
    <w:rsid w:val="00342C62"/>
    <w:rsid w:val="004269CC"/>
    <w:rsid w:val="00472A9B"/>
    <w:rsid w:val="005B461B"/>
    <w:rsid w:val="006017BD"/>
    <w:rsid w:val="008C61C6"/>
    <w:rsid w:val="00A55453"/>
    <w:rsid w:val="00F177A0"/>
    <w:rsid w:val="00F42FFC"/>
    <w:rsid w:val="00F6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617EE"/>
  <w15:chartTrackingRefBased/>
  <w15:docId w15:val="{07C60B19-3A75-45F3-A9BD-11CA7BC5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6F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1685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16853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F42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2025-05-20T09:11:00Z</dcterms:created>
  <dcterms:modified xsi:type="dcterms:W3CDTF">2025-05-25T22:50:00Z</dcterms:modified>
</cp:coreProperties>
</file>